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82" w:rsidRPr="00E8073E" w:rsidRDefault="00030F82">
      <w:pPr>
        <w:tabs>
          <w:tab w:val="center" w:pos="4153"/>
        </w:tabs>
        <w:spacing w:line="360" w:lineRule="auto"/>
        <w:jc w:val="center"/>
        <w:rPr>
          <w:rFonts w:ascii="宋体" w:hAnsi="宋体"/>
          <w:b/>
          <w:color w:val="000000" w:themeColor="text1"/>
          <w:sz w:val="32"/>
          <w:szCs w:val="32"/>
        </w:rPr>
      </w:pPr>
    </w:p>
    <w:p w:rsidR="00030F82" w:rsidRPr="00E8073E" w:rsidRDefault="00030F82">
      <w:pPr>
        <w:tabs>
          <w:tab w:val="center" w:pos="4153"/>
        </w:tabs>
        <w:spacing w:line="360" w:lineRule="auto"/>
        <w:jc w:val="center"/>
        <w:rPr>
          <w:rFonts w:ascii="宋体" w:hAnsi="宋体"/>
          <w:b/>
          <w:color w:val="000000" w:themeColor="text1"/>
          <w:sz w:val="32"/>
          <w:szCs w:val="32"/>
        </w:rPr>
      </w:pPr>
    </w:p>
    <w:p w:rsidR="00030F82" w:rsidRPr="00E8073E" w:rsidRDefault="0048717A">
      <w:pPr>
        <w:spacing w:line="360" w:lineRule="auto"/>
        <w:jc w:val="center"/>
        <w:rPr>
          <w:rFonts w:ascii="宋体" w:hAnsi="宋体"/>
          <w:b/>
          <w:color w:val="000000" w:themeColor="text1"/>
          <w:sz w:val="32"/>
          <w:szCs w:val="32"/>
        </w:rPr>
      </w:pPr>
      <w:r w:rsidRPr="00E8073E">
        <w:rPr>
          <w:rFonts w:ascii="宋体" w:hAnsi="宋体" w:hint="eastAsia"/>
          <w:b/>
          <w:noProof/>
          <w:color w:val="000000" w:themeColor="text1"/>
          <w:sz w:val="32"/>
          <w:szCs w:val="32"/>
        </w:rPr>
        <w:drawing>
          <wp:anchor distT="0" distB="0" distL="0" distR="0" simplePos="0" relativeHeight="2" behindDoc="0" locked="0" layoutInCell="1" allowOverlap="1">
            <wp:simplePos x="0" y="0"/>
            <wp:positionH relativeFrom="column">
              <wp:posOffset>1804035</wp:posOffset>
            </wp:positionH>
            <wp:positionV relativeFrom="paragraph">
              <wp:posOffset>-622935</wp:posOffset>
            </wp:positionV>
            <wp:extent cx="1650365" cy="388620"/>
            <wp:effectExtent l="19050" t="0" r="6985" b="0"/>
            <wp:wrapNone/>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8" cstate="print"/>
                    <a:srcRect/>
                    <a:stretch/>
                  </pic:blipFill>
                  <pic:spPr>
                    <a:xfrm>
                      <a:off x="0" y="0"/>
                      <a:ext cx="1650365" cy="388620"/>
                    </a:xfrm>
                    <a:prstGeom prst="rect">
                      <a:avLst/>
                    </a:prstGeom>
                    <a:ln>
                      <a:noFill/>
                    </a:ln>
                  </pic:spPr>
                </pic:pic>
              </a:graphicData>
            </a:graphic>
          </wp:anchor>
        </w:drawing>
      </w:r>
      <w:r w:rsidRPr="00E8073E">
        <w:rPr>
          <w:rFonts w:ascii="宋体" w:hAnsi="宋体" w:hint="eastAsia"/>
          <w:b/>
          <w:color w:val="000000" w:themeColor="text1"/>
          <w:sz w:val="32"/>
          <w:szCs w:val="32"/>
        </w:rPr>
        <w:t xml:space="preserve">电子商务专业（普通高考) </w:t>
      </w:r>
    </w:p>
    <w:p w:rsidR="00030F82" w:rsidRPr="00E8073E" w:rsidRDefault="0048717A">
      <w:pPr>
        <w:spacing w:line="360" w:lineRule="auto"/>
        <w:jc w:val="center"/>
        <w:rPr>
          <w:rFonts w:ascii="宋体" w:hAnsi="宋体"/>
          <w:b/>
          <w:color w:val="000000" w:themeColor="text1"/>
          <w:sz w:val="32"/>
          <w:szCs w:val="32"/>
        </w:rPr>
      </w:pPr>
      <w:r w:rsidRPr="00E8073E">
        <w:rPr>
          <w:rFonts w:ascii="宋体" w:hAnsi="宋体" w:hint="eastAsia"/>
          <w:b/>
          <w:color w:val="000000" w:themeColor="text1"/>
          <w:sz w:val="32"/>
          <w:szCs w:val="32"/>
        </w:rPr>
        <w:t>202</w:t>
      </w:r>
      <w:r w:rsidRPr="00E8073E">
        <w:rPr>
          <w:rFonts w:ascii="宋体" w:hAnsi="宋体"/>
          <w:b/>
          <w:color w:val="000000" w:themeColor="text1"/>
          <w:sz w:val="32"/>
          <w:szCs w:val="32"/>
        </w:rPr>
        <w:t>3</w:t>
      </w:r>
      <w:r w:rsidRPr="00E8073E">
        <w:rPr>
          <w:rFonts w:ascii="宋体" w:hAnsi="宋体" w:hint="eastAsia"/>
          <w:b/>
          <w:color w:val="000000" w:themeColor="text1"/>
          <w:sz w:val="32"/>
          <w:szCs w:val="32"/>
        </w:rPr>
        <w:t>年高职提前招生综合素质测</w:t>
      </w:r>
      <w:r w:rsidR="00EC5506" w:rsidRPr="00E8073E">
        <w:rPr>
          <w:rFonts w:ascii="宋体" w:hAnsi="宋体" w:hint="eastAsia"/>
          <w:b/>
          <w:color w:val="000000" w:themeColor="text1"/>
          <w:sz w:val="32"/>
          <w:szCs w:val="32"/>
        </w:rPr>
        <w:t>评</w:t>
      </w:r>
      <w:r w:rsidRPr="00E8073E">
        <w:rPr>
          <w:rFonts w:ascii="宋体" w:hAnsi="宋体" w:hint="eastAsia"/>
          <w:b/>
          <w:color w:val="000000" w:themeColor="text1"/>
          <w:sz w:val="32"/>
          <w:szCs w:val="32"/>
        </w:rPr>
        <w:t>大纲</w:t>
      </w:r>
    </w:p>
    <w:p w:rsidR="00030F82" w:rsidRPr="00E8073E" w:rsidRDefault="00030F82">
      <w:pPr>
        <w:spacing w:line="360" w:lineRule="auto"/>
        <w:ind w:firstLineChars="200" w:firstLine="482"/>
        <w:rPr>
          <w:rFonts w:ascii="宋体" w:hAnsi="宋体"/>
          <w:b/>
          <w:color w:val="000000" w:themeColor="text1"/>
          <w:sz w:val="24"/>
        </w:rPr>
      </w:pPr>
    </w:p>
    <w:p w:rsidR="00030F82" w:rsidRPr="00E8073E" w:rsidRDefault="0048717A">
      <w:pPr>
        <w:tabs>
          <w:tab w:val="left" w:pos="2269"/>
        </w:tabs>
        <w:spacing w:line="360" w:lineRule="auto"/>
        <w:ind w:firstLineChars="200" w:firstLine="482"/>
        <w:rPr>
          <w:rFonts w:ascii="宋体" w:hAnsi="宋体"/>
          <w:b/>
          <w:color w:val="000000" w:themeColor="text1"/>
          <w:sz w:val="24"/>
        </w:rPr>
      </w:pPr>
      <w:r w:rsidRPr="00E8073E">
        <w:rPr>
          <w:rFonts w:ascii="宋体" w:hAnsi="宋体" w:hint="eastAsia"/>
          <w:b/>
          <w:color w:val="000000" w:themeColor="text1"/>
          <w:sz w:val="24"/>
        </w:rPr>
        <w:t>一、测</w:t>
      </w:r>
      <w:r w:rsidR="00EC5506" w:rsidRPr="00E8073E">
        <w:rPr>
          <w:rFonts w:ascii="宋体" w:hAnsi="宋体" w:hint="eastAsia"/>
          <w:b/>
          <w:color w:val="000000" w:themeColor="text1"/>
          <w:sz w:val="24"/>
        </w:rPr>
        <w:t>评</w:t>
      </w:r>
      <w:r w:rsidRPr="00E8073E">
        <w:rPr>
          <w:rFonts w:ascii="宋体" w:hAnsi="宋体" w:hint="eastAsia"/>
          <w:b/>
          <w:color w:val="000000" w:themeColor="text1"/>
          <w:sz w:val="24"/>
        </w:rPr>
        <w:t>目标</w:t>
      </w:r>
    </w:p>
    <w:p w:rsidR="00030F82" w:rsidRPr="00E8073E" w:rsidRDefault="0048717A">
      <w:pPr>
        <w:spacing w:line="360" w:lineRule="auto"/>
        <w:ind w:firstLineChars="200" w:firstLine="480"/>
        <w:rPr>
          <w:rFonts w:ascii="宋体" w:hAnsi="宋体"/>
          <w:color w:val="000000" w:themeColor="text1"/>
          <w:sz w:val="24"/>
        </w:rPr>
      </w:pPr>
      <w:r w:rsidRPr="00E8073E">
        <w:rPr>
          <w:rFonts w:ascii="宋体" w:hAnsi="宋体" w:hint="eastAsia"/>
          <w:color w:val="000000" w:themeColor="text1"/>
          <w:sz w:val="24"/>
        </w:rPr>
        <w:t>综合素质测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主要考查学生的学习能力、知识素养、思想道德、心理素质、学习兴趣等综合素质，选拔出适合本专业学习的综合素质较高、具有一定专业潜质的学生。具体</w:t>
      </w:r>
      <w:r w:rsidRPr="00E8073E">
        <w:rPr>
          <w:rFonts w:ascii="宋体" w:hAnsi="宋体"/>
          <w:color w:val="000000" w:themeColor="text1"/>
          <w:sz w:val="24"/>
        </w:rPr>
        <w:t>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内容包括以下几个方面：</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w:t>
      </w:r>
      <w:r w:rsidRPr="00E8073E">
        <w:rPr>
          <w:rFonts w:ascii="宋体" w:hAnsi="宋体" w:hint="eastAsia"/>
          <w:b/>
          <w:bCs/>
          <w:color w:val="000000" w:themeColor="text1"/>
          <w:sz w:val="24"/>
        </w:rPr>
        <w:t>（一）学习能力</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要求考生具备良好的学习能力，考查考生对新知识、新方法、新环境的接受能力与理解能力。</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w:t>
      </w:r>
      <w:r w:rsidRPr="00E8073E">
        <w:rPr>
          <w:rFonts w:ascii="宋体" w:hAnsi="宋体" w:hint="eastAsia"/>
          <w:b/>
          <w:bCs/>
          <w:color w:val="000000" w:themeColor="text1"/>
          <w:sz w:val="24"/>
        </w:rPr>
        <w:t>（二）分析判断能力</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要求考生</w:t>
      </w:r>
      <w:r w:rsidRPr="00E8073E">
        <w:rPr>
          <w:rFonts w:ascii="宋体" w:hAnsi="宋体"/>
          <w:color w:val="000000" w:themeColor="text1"/>
          <w:sz w:val="24"/>
        </w:rPr>
        <w:t>具备基本的逻辑推理能力、综合归纳能力和分析论证能力，考查考生对信息的理解、分析、判断、推理等基本逻辑思维能力。</w:t>
      </w:r>
    </w:p>
    <w:p w:rsidR="00030F82" w:rsidRPr="00E8073E" w:rsidRDefault="0048717A">
      <w:pPr>
        <w:spacing w:line="360" w:lineRule="auto"/>
        <w:rPr>
          <w:rFonts w:ascii="宋体" w:hAnsi="宋体"/>
          <w:b/>
          <w:bCs/>
          <w:color w:val="000000" w:themeColor="text1"/>
          <w:sz w:val="24"/>
        </w:rPr>
      </w:pPr>
      <w:r w:rsidRPr="00E8073E">
        <w:rPr>
          <w:rFonts w:ascii="宋体" w:hAnsi="宋体" w:hint="eastAsia"/>
          <w:color w:val="000000" w:themeColor="text1"/>
          <w:sz w:val="24"/>
        </w:rPr>
        <w:t xml:space="preserve">    </w:t>
      </w:r>
      <w:r w:rsidRPr="00E8073E">
        <w:rPr>
          <w:rFonts w:ascii="宋体" w:hAnsi="宋体" w:hint="eastAsia"/>
          <w:b/>
          <w:bCs/>
          <w:color w:val="000000" w:themeColor="text1"/>
          <w:sz w:val="24"/>
        </w:rPr>
        <w:t>（三）知识应用</w:t>
      </w:r>
      <w:r w:rsidRPr="00E8073E">
        <w:rPr>
          <w:rFonts w:ascii="宋体" w:hAnsi="宋体"/>
          <w:b/>
          <w:bCs/>
          <w:color w:val="000000" w:themeColor="text1"/>
          <w:sz w:val="24"/>
        </w:rPr>
        <w:t>能力</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w:t>
      </w:r>
      <w:r w:rsidRPr="00E8073E">
        <w:rPr>
          <w:rFonts w:ascii="宋体" w:hAnsi="宋体"/>
          <w:color w:val="000000" w:themeColor="text1"/>
          <w:sz w:val="24"/>
        </w:rPr>
        <w:t>要求考生</w:t>
      </w:r>
      <w:r w:rsidRPr="00E8073E">
        <w:rPr>
          <w:rFonts w:ascii="宋体" w:hAnsi="宋体" w:hint="eastAsia"/>
          <w:color w:val="000000" w:themeColor="text1"/>
          <w:sz w:val="24"/>
        </w:rPr>
        <w:t>具有较好的知识储备，并能将知识应用于解决现实问题</w:t>
      </w:r>
      <w:r w:rsidRPr="00E8073E">
        <w:rPr>
          <w:rFonts w:ascii="宋体" w:hAnsi="宋体"/>
          <w:color w:val="000000" w:themeColor="text1"/>
          <w:sz w:val="24"/>
        </w:rPr>
        <w:t>。</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w:t>
      </w:r>
      <w:r w:rsidRPr="00E8073E">
        <w:rPr>
          <w:rFonts w:ascii="宋体" w:hAnsi="宋体" w:hint="eastAsia"/>
          <w:b/>
          <w:bCs/>
          <w:color w:val="000000" w:themeColor="text1"/>
          <w:sz w:val="24"/>
        </w:rPr>
        <w:t>（四）</w:t>
      </w:r>
      <w:r w:rsidRPr="00E8073E">
        <w:rPr>
          <w:rFonts w:ascii="宋体" w:hAnsi="宋体"/>
          <w:b/>
          <w:bCs/>
          <w:color w:val="000000" w:themeColor="text1"/>
          <w:sz w:val="24"/>
        </w:rPr>
        <w:t>社会适应能力</w:t>
      </w:r>
    </w:p>
    <w:p w:rsidR="00030F82" w:rsidRPr="00E8073E" w:rsidRDefault="0048717A">
      <w:pPr>
        <w:spacing w:line="360" w:lineRule="auto"/>
        <w:ind w:firstLineChars="200" w:firstLine="480"/>
        <w:rPr>
          <w:rFonts w:ascii="宋体" w:hAnsi="宋体"/>
          <w:color w:val="000000" w:themeColor="text1"/>
          <w:sz w:val="24"/>
        </w:rPr>
      </w:pPr>
      <w:r w:rsidRPr="00E8073E">
        <w:rPr>
          <w:rFonts w:ascii="宋体" w:hAnsi="宋体"/>
          <w:color w:val="000000" w:themeColor="text1"/>
          <w:sz w:val="24"/>
        </w:rPr>
        <w:t>要求考生具备参加职业教育学习所必须具备的理解能力、应变能力、人际交往能力、团队协作能力等。</w:t>
      </w:r>
    </w:p>
    <w:p w:rsidR="00030F82" w:rsidRPr="00E8073E" w:rsidRDefault="0048717A">
      <w:pPr>
        <w:spacing w:line="360" w:lineRule="auto"/>
        <w:ind w:firstLineChars="200" w:firstLine="482"/>
        <w:rPr>
          <w:rFonts w:ascii="宋体" w:hAnsi="宋体"/>
          <w:b/>
          <w:bCs/>
          <w:color w:val="000000" w:themeColor="text1"/>
          <w:sz w:val="24"/>
        </w:rPr>
      </w:pPr>
      <w:r w:rsidRPr="00E8073E">
        <w:rPr>
          <w:rFonts w:ascii="宋体" w:hAnsi="宋体" w:hint="eastAsia"/>
          <w:b/>
          <w:bCs/>
          <w:color w:val="000000" w:themeColor="text1"/>
          <w:sz w:val="24"/>
        </w:rPr>
        <w:t>（五 ）专业兴趣</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要求考生具备一定与专业相适应的兴趣与潜力。</w:t>
      </w:r>
    </w:p>
    <w:p w:rsidR="00030F82" w:rsidRPr="00E8073E" w:rsidRDefault="0048717A">
      <w:pPr>
        <w:spacing w:line="360" w:lineRule="auto"/>
        <w:ind w:firstLine="490"/>
        <w:rPr>
          <w:rFonts w:ascii="宋体" w:hAnsi="宋体"/>
          <w:b/>
          <w:color w:val="000000" w:themeColor="text1"/>
          <w:sz w:val="24"/>
        </w:rPr>
      </w:pPr>
      <w:r w:rsidRPr="00E8073E">
        <w:rPr>
          <w:rFonts w:ascii="宋体" w:hAnsi="宋体" w:hint="eastAsia"/>
          <w:b/>
          <w:color w:val="000000" w:themeColor="text1"/>
          <w:sz w:val="24"/>
        </w:rPr>
        <w:t>二</w:t>
      </w:r>
      <w:r w:rsidRPr="00E8073E">
        <w:rPr>
          <w:rFonts w:ascii="宋体" w:hAnsi="宋体"/>
          <w:b/>
          <w:color w:val="000000" w:themeColor="text1"/>
          <w:sz w:val="24"/>
        </w:rPr>
        <w:t>、</w:t>
      </w:r>
      <w:r w:rsidRPr="00E8073E">
        <w:rPr>
          <w:rFonts w:ascii="宋体" w:hAnsi="宋体" w:hint="eastAsia"/>
          <w:b/>
          <w:color w:val="000000" w:themeColor="text1"/>
          <w:sz w:val="24"/>
        </w:rPr>
        <w:t>测</w:t>
      </w:r>
      <w:r w:rsidR="00EC5506" w:rsidRPr="00E8073E">
        <w:rPr>
          <w:rFonts w:ascii="宋体" w:hAnsi="宋体" w:hint="eastAsia"/>
          <w:b/>
          <w:color w:val="000000" w:themeColor="text1"/>
          <w:sz w:val="24"/>
        </w:rPr>
        <w:t>评</w:t>
      </w:r>
      <w:r w:rsidRPr="00E8073E">
        <w:rPr>
          <w:rFonts w:ascii="宋体" w:hAnsi="宋体"/>
          <w:b/>
          <w:color w:val="000000" w:themeColor="text1"/>
          <w:sz w:val="24"/>
        </w:rPr>
        <w:t>内容</w:t>
      </w:r>
    </w:p>
    <w:p w:rsidR="00030F82" w:rsidRPr="00E8073E" w:rsidRDefault="0048717A">
      <w:pPr>
        <w:spacing w:line="360" w:lineRule="auto"/>
        <w:ind w:firstLineChars="200" w:firstLine="482"/>
        <w:rPr>
          <w:rFonts w:ascii="宋体" w:hAnsi="宋体"/>
          <w:b/>
          <w:color w:val="000000" w:themeColor="text1"/>
          <w:sz w:val="24"/>
        </w:rPr>
      </w:pPr>
      <w:r w:rsidRPr="00E8073E">
        <w:rPr>
          <w:rFonts w:ascii="宋体" w:hAnsi="宋体" w:hint="eastAsia"/>
          <w:b/>
          <w:color w:val="000000" w:themeColor="text1"/>
          <w:sz w:val="24"/>
        </w:rPr>
        <w:t>（一）常识判断能力</w:t>
      </w:r>
      <w:r w:rsidRPr="00E8073E">
        <w:rPr>
          <w:rFonts w:ascii="宋体" w:hAnsi="宋体" w:hint="eastAsia"/>
          <w:bCs/>
          <w:color w:val="000000" w:themeColor="text1"/>
          <w:sz w:val="24"/>
        </w:rPr>
        <w:t>（占20%）</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1.测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考生的政治经济方面的常识。</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2.</w:t>
      </w:r>
      <w:r w:rsidR="00EC5506" w:rsidRPr="00E8073E">
        <w:rPr>
          <w:rFonts w:ascii="宋体" w:hAnsi="宋体" w:hint="eastAsia"/>
          <w:color w:val="000000" w:themeColor="text1"/>
          <w:sz w:val="24"/>
        </w:rPr>
        <w:t>测评</w:t>
      </w:r>
      <w:r w:rsidRPr="00E8073E">
        <w:rPr>
          <w:rFonts w:ascii="宋体" w:hAnsi="宋体" w:hint="eastAsia"/>
          <w:color w:val="000000" w:themeColor="text1"/>
          <w:sz w:val="24"/>
        </w:rPr>
        <w:t>考生的历史和文化常识。</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3.测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考生的地理、自然和科技方面的常识。</w:t>
      </w:r>
    </w:p>
    <w:p w:rsidR="00030F82" w:rsidRPr="00E8073E" w:rsidRDefault="0048717A">
      <w:pPr>
        <w:spacing w:line="360" w:lineRule="auto"/>
        <w:rPr>
          <w:b/>
          <w:bCs/>
          <w:color w:val="000000" w:themeColor="text1"/>
          <w:sz w:val="24"/>
        </w:rPr>
      </w:pPr>
      <w:r w:rsidRPr="00E8073E">
        <w:rPr>
          <w:rFonts w:ascii="宋体" w:hAnsi="宋体" w:hint="eastAsia"/>
          <w:b/>
          <w:bCs/>
          <w:color w:val="000000" w:themeColor="text1"/>
          <w:sz w:val="24"/>
        </w:rPr>
        <w:t xml:space="preserve">    （二）</w:t>
      </w:r>
      <w:r w:rsidRPr="00E8073E">
        <w:rPr>
          <w:rFonts w:hint="eastAsia"/>
          <w:b/>
          <w:bCs/>
          <w:color w:val="000000" w:themeColor="text1"/>
          <w:sz w:val="24"/>
        </w:rPr>
        <w:t>分析推理能力</w:t>
      </w:r>
      <w:r w:rsidRPr="00E8073E">
        <w:rPr>
          <w:rFonts w:ascii="宋体" w:hAnsi="宋体" w:cs="宋体" w:hint="eastAsia"/>
          <w:color w:val="000000" w:themeColor="text1"/>
          <w:sz w:val="24"/>
        </w:rPr>
        <w:t>（占15%）</w:t>
      </w:r>
    </w:p>
    <w:p w:rsidR="00030F82" w:rsidRPr="00E8073E" w:rsidRDefault="0048717A">
      <w:pPr>
        <w:spacing w:line="360" w:lineRule="auto"/>
        <w:rPr>
          <w:rStyle w:val="a5"/>
          <w:rFonts w:ascii="宋体" w:hAnsi="宋体" w:cs="宋体"/>
          <w:b w:val="0"/>
          <w:bCs/>
          <w:color w:val="000000" w:themeColor="text1"/>
          <w:sz w:val="24"/>
          <w:shd w:val="clear" w:color="auto" w:fill="FFFFFF"/>
        </w:rPr>
      </w:pPr>
      <w:r w:rsidRPr="00E8073E">
        <w:rPr>
          <w:rStyle w:val="a5"/>
          <w:rFonts w:ascii="宋体" w:hAnsi="宋体" w:cs="宋体" w:hint="eastAsia"/>
          <w:color w:val="000000" w:themeColor="text1"/>
          <w:sz w:val="24"/>
          <w:shd w:val="clear" w:color="auto" w:fill="FFFFFF"/>
        </w:rPr>
        <w:lastRenderedPageBreak/>
        <w:t xml:space="preserve">    </w:t>
      </w:r>
      <w:r w:rsidRPr="00E8073E">
        <w:rPr>
          <w:rStyle w:val="a5"/>
          <w:rFonts w:ascii="宋体" w:hAnsi="宋体" w:cs="宋体" w:hint="eastAsia"/>
          <w:b w:val="0"/>
          <w:bCs/>
          <w:color w:val="000000" w:themeColor="text1"/>
          <w:sz w:val="24"/>
          <w:shd w:val="clear" w:color="auto" w:fill="FFFFFF"/>
        </w:rPr>
        <w:t>1.测</w:t>
      </w:r>
      <w:r w:rsidR="00EC5506" w:rsidRPr="00E8073E">
        <w:rPr>
          <w:rFonts w:ascii="宋体" w:hAnsi="宋体" w:hint="eastAsia"/>
          <w:color w:val="000000" w:themeColor="text1"/>
          <w:sz w:val="24"/>
        </w:rPr>
        <w:t>评</w:t>
      </w:r>
      <w:r w:rsidRPr="00E8073E">
        <w:rPr>
          <w:rStyle w:val="a5"/>
          <w:rFonts w:ascii="宋体" w:hAnsi="宋体" w:cs="宋体" w:hint="eastAsia"/>
          <w:b w:val="0"/>
          <w:bCs/>
          <w:color w:val="000000" w:themeColor="text1"/>
          <w:sz w:val="24"/>
          <w:shd w:val="clear" w:color="auto" w:fill="FFFFFF"/>
        </w:rPr>
        <w:t>考生的理解和比较能力。</w:t>
      </w:r>
    </w:p>
    <w:p w:rsidR="00030F82" w:rsidRPr="00E8073E" w:rsidRDefault="0048717A">
      <w:pPr>
        <w:spacing w:line="360" w:lineRule="auto"/>
        <w:rPr>
          <w:rStyle w:val="a5"/>
          <w:rFonts w:ascii="宋体" w:hAnsi="宋体" w:cs="宋体"/>
          <w:b w:val="0"/>
          <w:bCs/>
          <w:color w:val="000000" w:themeColor="text1"/>
          <w:sz w:val="24"/>
          <w:shd w:val="clear" w:color="auto" w:fill="FFFFFF"/>
        </w:rPr>
      </w:pPr>
      <w:r w:rsidRPr="00E8073E">
        <w:rPr>
          <w:rStyle w:val="a5"/>
          <w:rFonts w:ascii="宋体" w:hAnsi="宋体" w:cs="宋体" w:hint="eastAsia"/>
          <w:b w:val="0"/>
          <w:bCs/>
          <w:color w:val="000000" w:themeColor="text1"/>
          <w:sz w:val="24"/>
          <w:shd w:val="clear" w:color="auto" w:fill="FFFFFF"/>
        </w:rPr>
        <w:t xml:space="preserve">    2.测</w:t>
      </w:r>
      <w:r w:rsidR="00EC5506" w:rsidRPr="00E8073E">
        <w:rPr>
          <w:rFonts w:ascii="宋体" w:hAnsi="宋体" w:hint="eastAsia"/>
          <w:color w:val="000000" w:themeColor="text1"/>
          <w:sz w:val="24"/>
        </w:rPr>
        <w:t>评</w:t>
      </w:r>
      <w:r w:rsidRPr="00E8073E">
        <w:rPr>
          <w:rStyle w:val="a5"/>
          <w:rFonts w:ascii="宋体" w:hAnsi="宋体" w:cs="宋体" w:hint="eastAsia"/>
          <w:b w:val="0"/>
          <w:bCs/>
          <w:color w:val="000000" w:themeColor="text1"/>
          <w:sz w:val="24"/>
          <w:shd w:val="clear" w:color="auto" w:fill="FFFFFF"/>
        </w:rPr>
        <w:t>考生的演绎和归纳能力。</w:t>
      </w:r>
    </w:p>
    <w:p w:rsidR="00030F82" w:rsidRPr="00E8073E" w:rsidRDefault="0048717A">
      <w:pPr>
        <w:spacing w:line="360" w:lineRule="auto"/>
        <w:rPr>
          <w:rStyle w:val="a5"/>
          <w:rFonts w:ascii="宋体" w:hAnsi="宋体" w:cs="宋体"/>
          <w:b w:val="0"/>
          <w:bCs/>
          <w:color w:val="000000" w:themeColor="text1"/>
          <w:sz w:val="24"/>
          <w:shd w:val="clear" w:color="auto" w:fill="FFFFFF"/>
        </w:rPr>
      </w:pPr>
      <w:r w:rsidRPr="00E8073E">
        <w:rPr>
          <w:rStyle w:val="a5"/>
          <w:rFonts w:ascii="宋体" w:hAnsi="宋体" w:cs="宋体" w:hint="eastAsia"/>
          <w:b w:val="0"/>
          <w:bCs/>
          <w:color w:val="000000" w:themeColor="text1"/>
          <w:sz w:val="24"/>
          <w:shd w:val="clear" w:color="auto" w:fill="FFFFFF"/>
        </w:rPr>
        <w:t xml:space="preserve">    3.测</w:t>
      </w:r>
      <w:r w:rsidR="00EC5506" w:rsidRPr="00E8073E">
        <w:rPr>
          <w:rFonts w:ascii="宋体" w:hAnsi="宋体" w:hint="eastAsia"/>
          <w:color w:val="000000" w:themeColor="text1"/>
          <w:sz w:val="24"/>
        </w:rPr>
        <w:t>评</w:t>
      </w:r>
      <w:r w:rsidRPr="00E8073E">
        <w:rPr>
          <w:rStyle w:val="a5"/>
          <w:rFonts w:ascii="宋体" w:hAnsi="宋体" w:cs="宋体" w:hint="eastAsia"/>
          <w:b w:val="0"/>
          <w:bCs/>
          <w:color w:val="000000" w:themeColor="text1"/>
          <w:sz w:val="24"/>
          <w:shd w:val="clear" w:color="auto" w:fill="FFFFFF"/>
        </w:rPr>
        <w:t>考生的图形推理能力。</w:t>
      </w:r>
    </w:p>
    <w:p w:rsidR="00030F82" w:rsidRPr="00E8073E" w:rsidRDefault="0048717A">
      <w:pPr>
        <w:spacing w:line="360" w:lineRule="auto"/>
        <w:rPr>
          <w:rStyle w:val="a5"/>
          <w:rFonts w:ascii="宋体" w:hAnsi="宋体" w:cs="宋体"/>
          <w:b w:val="0"/>
          <w:bCs/>
          <w:color w:val="000000" w:themeColor="text1"/>
          <w:sz w:val="24"/>
          <w:shd w:val="clear" w:color="auto" w:fill="FFFFFF"/>
        </w:rPr>
      </w:pPr>
      <w:r w:rsidRPr="00E8073E">
        <w:rPr>
          <w:rStyle w:val="a5"/>
          <w:rFonts w:ascii="宋体" w:hAnsi="宋体" w:cs="宋体" w:hint="eastAsia"/>
          <w:b w:val="0"/>
          <w:bCs/>
          <w:color w:val="000000" w:themeColor="text1"/>
          <w:sz w:val="24"/>
          <w:shd w:val="clear" w:color="auto" w:fill="FFFFFF"/>
        </w:rPr>
        <w:t xml:space="preserve">    4.测</w:t>
      </w:r>
      <w:r w:rsidR="00EC5506" w:rsidRPr="00E8073E">
        <w:rPr>
          <w:rFonts w:ascii="宋体" w:hAnsi="宋体" w:hint="eastAsia"/>
          <w:color w:val="000000" w:themeColor="text1"/>
          <w:sz w:val="24"/>
        </w:rPr>
        <w:t>评</w:t>
      </w:r>
      <w:r w:rsidRPr="00E8073E">
        <w:rPr>
          <w:rStyle w:val="a5"/>
          <w:rFonts w:ascii="宋体" w:hAnsi="宋体" w:cs="宋体" w:hint="eastAsia"/>
          <w:b w:val="0"/>
          <w:bCs/>
          <w:color w:val="000000" w:themeColor="text1"/>
          <w:sz w:val="24"/>
          <w:shd w:val="clear" w:color="auto" w:fill="FFFFFF"/>
        </w:rPr>
        <w:t>考生的数字推理能力。</w:t>
      </w:r>
    </w:p>
    <w:p w:rsidR="00030F82" w:rsidRPr="00E8073E" w:rsidRDefault="0048717A">
      <w:pPr>
        <w:spacing w:line="360" w:lineRule="auto"/>
        <w:rPr>
          <w:rStyle w:val="a5"/>
          <w:rFonts w:ascii="宋体" w:hAnsi="宋体" w:cs="宋体"/>
          <w:b w:val="0"/>
          <w:bCs/>
          <w:color w:val="000000" w:themeColor="text1"/>
          <w:sz w:val="24"/>
          <w:shd w:val="clear" w:color="auto" w:fill="FFFFFF"/>
        </w:rPr>
      </w:pPr>
      <w:r w:rsidRPr="00E8073E">
        <w:rPr>
          <w:rStyle w:val="a5"/>
          <w:rFonts w:ascii="宋体" w:hAnsi="宋体" w:cs="宋体" w:hint="eastAsia"/>
          <w:b w:val="0"/>
          <w:bCs/>
          <w:color w:val="000000" w:themeColor="text1"/>
          <w:sz w:val="24"/>
          <w:shd w:val="clear" w:color="auto" w:fill="FFFFFF"/>
        </w:rPr>
        <w:t xml:space="preserve">    5.测</w:t>
      </w:r>
      <w:r w:rsidR="00EC5506" w:rsidRPr="00E8073E">
        <w:rPr>
          <w:rFonts w:ascii="宋体" w:hAnsi="宋体" w:hint="eastAsia"/>
          <w:color w:val="000000" w:themeColor="text1"/>
          <w:sz w:val="24"/>
        </w:rPr>
        <w:t>评</w:t>
      </w:r>
      <w:r w:rsidRPr="00E8073E">
        <w:rPr>
          <w:rStyle w:val="a5"/>
          <w:rFonts w:ascii="宋体" w:hAnsi="宋体" w:cs="宋体" w:hint="eastAsia"/>
          <w:b w:val="0"/>
          <w:bCs/>
          <w:color w:val="000000" w:themeColor="text1"/>
          <w:sz w:val="24"/>
          <w:shd w:val="clear" w:color="auto" w:fill="FFFFFF"/>
        </w:rPr>
        <w:t>考生的定义判断和类比推理能力。</w:t>
      </w:r>
    </w:p>
    <w:p w:rsidR="00030F82" w:rsidRPr="00E8073E" w:rsidRDefault="0048717A">
      <w:pPr>
        <w:spacing w:line="360" w:lineRule="auto"/>
        <w:rPr>
          <w:rFonts w:ascii="宋体" w:hAnsi="宋体"/>
          <w:bCs/>
          <w:color w:val="000000" w:themeColor="text1"/>
          <w:sz w:val="24"/>
        </w:rPr>
      </w:pPr>
      <w:r w:rsidRPr="00E8073E">
        <w:rPr>
          <w:rFonts w:ascii="宋体" w:hAnsi="宋体" w:hint="eastAsia"/>
          <w:b/>
          <w:color w:val="000000" w:themeColor="text1"/>
          <w:sz w:val="24"/>
        </w:rPr>
        <w:t xml:space="preserve">    （三）言语理解与表达能力</w:t>
      </w:r>
      <w:r w:rsidRPr="00E8073E">
        <w:rPr>
          <w:rFonts w:ascii="宋体" w:hAnsi="宋体" w:hint="eastAsia"/>
          <w:bCs/>
          <w:color w:val="000000" w:themeColor="text1"/>
          <w:sz w:val="24"/>
        </w:rPr>
        <w:t>（占15%）</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1.测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考生的片段阅读能力。</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2.测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考生的主旨概括能力。</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3.测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考生的查找信息和细节的能力。</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4.测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考生的观点、意图、目的判断能力。</w:t>
      </w:r>
    </w:p>
    <w:p w:rsidR="00030F82" w:rsidRPr="00E8073E" w:rsidRDefault="0048717A">
      <w:pPr>
        <w:spacing w:line="360" w:lineRule="auto"/>
        <w:rPr>
          <w:rFonts w:ascii="宋体" w:hAnsi="宋体"/>
          <w:b/>
          <w:color w:val="000000" w:themeColor="text1"/>
          <w:sz w:val="24"/>
        </w:rPr>
      </w:pPr>
      <w:r w:rsidRPr="00E8073E">
        <w:rPr>
          <w:rFonts w:ascii="宋体" w:hAnsi="宋体" w:hint="eastAsia"/>
          <w:b/>
          <w:color w:val="000000" w:themeColor="text1"/>
          <w:sz w:val="24"/>
        </w:rPr>
        <w:t xml:space="preserve">    （四）商务岗位潜力</w:t>
      </w:r>
      <w:r w:rsidRPr="00E8073E">
        <w:rPr>
          <w:rFonts w:ascii="宋体" w:hAnsi="宋体" w:hint="eastAsia"/>
          <w:bCs/>
          <w:color w:val="000000" w:themeColor="text1"/>
          <w:sz w:val="24"/>
        </w:rPr>
        <w:t>（占25%）</w:t>
      </w:r>
    </w:p>
    <w:p w:rsidR="00030F82" w:rsidRPr="00E8073E" w:rsidRDefault="0048717A">
      <w:pPr>
        <w:spacing w:line="360" w:lineRule="auto"/>
        <w:ind w:firstLine="480"/>
        <w:rPr>
          <w:rFonts w:ascii="宋体" w:hAnsi="宋体"/>
          <w:color w:val="000000" w:themeColor="text1"/>
          <w:sz w:val="24"/>
        </w:rPr>
      </w:pPr>
      <w:r w:rsidRPr="00E8073E">
        <w:rPr>
          <w:rFonts w:ascii="宋体" w:hAnsi="宋体" w:hint="eastAsia"/>
          <w:color w:val="000000" w:themeColor="text1"/>
          <w:sz w:val="24"/>
        </w:rPr>
        <w:t>1.测</w:t>
      </w:r>
      <w:r w:rsidR="00EC5506" w:rsidRPr="00E8073E">
        <w:rPr>
          <w:rFonts w:ascii="宋体" w:hAnsi="宋体" w:hint="eastAsia"/>
          <w:color w:val="000000" w:themeColor="text1"/>
          <w:sz w:val="24"/>
        </w:rPr>
        <w:t>评</w:t>
      </w:r>
      <w:r w:rsidRPr="00E8073E">
        <w:rPr>
          <w:rFonts w:ascii="宋体" w:hAnsi="宋体" w:hint="eastAsia"/>
          <w:color w:val="000000" w:themeColor="text1"/>
          <w:sz w:val="24"/>
        </w:rPr>
        <w:t>考生运用中和社会及家庭所学到知识解读电子商务及营销方面相关基本问题。对生活中电子商务基本现象认知了解；对经济基本现象一般了解；对工商企业运行的一般了解；对生活中的市场交易活动的一般了解；对生活中的金融基本现象的认知了解。</w:t>
      </w:r>
    </w:p>
    <w:p w:rsidR="00030F82" w:rsidRPr="00E8073E" w:rsidRDefault="0048717A">
      <w:pPr>
        <w:spacing w:line="360" w:lineRule="auto"/>
        <w:ind w:firstLine="480"/>
        <w:rPr>
          <w:rFonts w:ascii="宋体" w:hAnsi="宋体"/>
          <w:color w:val="000000" w:themeColor="text1"/>
          <w:sz w:val="24"/>
        </w:rPr>
      </w:pPr>
      <w:r w:rsidRPr="00E8073E">
        <w:rPr>
          <w:rFonts w:ascii="宋体" w:hAnsi="宋体" w:hint="eastAsia"/>
          <w:color w:val="000000" w:themeColor="text1"/>
          <w:sz w:val="24"/>
        </w:rPr>
        <w:t>2</w:t>
      </w:r>
      <w:r w:rsidRPr="00E8073E">
        <w:rPr>
          <w:rFonts w:ascii="宋体" w:hAnsi="宋体"/>
          <w:color w:val="000000" w:themeColor="text1"/>
          <w:sz w:val="24"/>
        </w:rPr>
        <w:t>.</w:t>
      </w:r>
      <w:r w:rsidRPr="00E8073E">
        <w:rPr>
          <w:rFonts w:ascii="宋体" w:hAnsi="宋体" w:hint="eastAsia"/>
          <w:color w:val="000000" w:themeColor="text1"/>
          <w:sz w:val="24"/>
        </w:rPr>
        <w:t>考生对电子商务专业的认知及陈述选择电子商务专业的理由，对进入电子商务专业后的学习做出规划。</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w:t>
      </w:r>
      <w:r w:rsidRPr="00E8073E">
        <w:rPr>
          <w:rFonts w:ascii="宋体" w:hAnsi="宋体"/>
          <w:color w:val="000000" w:themeColor="text1"/>
          <w:sz w:val="24"/>
        </w:rPr>
        <w:t>3</w:t>
      </w:r>
      <w:r w:rsidRPr="00E8073E">
        <w:rPr>
          <w:rFonts w:ascii="宋体" w:hAnsi="宋体" w:hint="eastAsia"/>
          <w:color w:val="000000" w:themeColor="text1"/>
          <w:sz w:val="24"/>
        </w:rPr>
        <w:t>.掌握使用PC端和移动终端手机浏览网页的方法及渠道；掌握常用搜索引擎获取信息的方法；能根据具体问题使用关键词；掌握从因特网上下载网页、文件及图片的方法；掌握使用下载工具软件从网络上下载信息的方法；掌握手机进入社交网络沟通互动的方法。</w:t>
      </w:r>
    </w:p>
    <w:p w:rsidR="00030F82" w:rsidRPr="00E8073E" w:rsidRDefault="0048717A">
      <w:pPr>
        <w:spacing w:line="360" w:lineRule="auto"/>
        <w:rPr>
          <w:rFonts w:ascii="宋体" w:hAnsi="宋体"/>
          <w:bCs/>
          <w:color w:val="000000" w:themeColor="text1"/>
          <w:sz w:val="24"/>
        </w:rPr>
      </w:pPr>
      <w:r w:rsidRPr="00E8073E">
        <w:rPr>
          <w:rFonts w:ascii="宋体" w:hAnsi="宋体" w:hint="eastAsia"/>
          <w:b/>
          <w:color w:val="000000" w:themeColor="text1"/>
          <w:sz w:val="24"/>
        </w:rPr>
        <w:t xml:space="preserve">    （五）与专业相关的其他能力</w:t>
      </w:r>
      <w:bookmarkStart w:id="0" w:name="_GoBack"/>
      <w:r w:rsidRPr="00E8073E">
        <w:rPr>
          <w:rFonts w:ascii="宋体" w:hAnsi="宋体" w:hint="eastAsia"/>
          <w:bCs/>
          <w:color w:val="000000" w:themeColor="text1"/>
          <w:sz w:val="24"/>
        </w:rPr>
        <w:t>（占25%）</w:t>
      </w:r>
    </w:p>
    <w:bookmarkEnd w:id="0"/>
    <w:p w:rsidR="00030F82" w:rsidRPr="00E8073E" w:rsidRDefault="0048717A">
      <w:pPr>
        <w:spacing w:line="360" w:lineRule="auto"/>
        <w:ind w:firstLineChars="200" w:firstLine="480"/>
        <w:rPr>
          <w:rFonts w:ascii="宋体" w:hAnsi="宋体"/>
          <w:color w:val="000000" w:themeColor="text1"/>
          <w:sz w:val="24"/>
        </w:rPr>
      </w:pPr>
      <w:r w:rsidRPr="00E8073E">
        <w:rPr>
          <w:rFonts w:ascii="宋体" w:hAnsi="宋体" w:hint="eastAsia"/>
          <w:color w:val="000000" w:themeColor="text1"/>
          <w:sz w:val="24"/>
        </w:rPr>
        <w:t>1.诚信意识</w:t>
      </w:r>
    </w:p>
    <w:p w:rsidR="00030F82" w:rsidRPr="00E8073E" w:rsidRDefault="0048717A">
      <w:pPr>
        <w:spacing w:line="360" w:lineRule="auto"/>
        <w:ind w:firstLineChars="200" w:firstLine="480"/>
        <w:rPr>
          <w:rFonts w:ascii="宋体" w:hAnsi="宋体"/>
          <w:color w:val="000000" w:themeColor="text1"/>
          <w:sz w:val="24"/>
        </w:rPr>
      </w:pPr>
      <w:r w:rsidRPr="00E8073E">
        <w:rPr>
          <w:rFonts w:ascii="宋体" w:hAnsi="宋体" w:hint="eastAsia"/>
          <w:color w:val="000000" w:themeColor="text1"/>
          <w:sz w:val="24"/>
        </w:rPr>
        <w:t>在为人处事中具备较强的诚信意识，以适应未来电子商务行业岗位的要求。</w:t>
      </w:r>
    </w:p>
    <w:p w:rsidR="00030F82" w:rsidRPr="00E8073E" w:rsidRDefault="0048717A">
      <w:pPr>
        <w:spacing w:line="360" w:lineRule="auto"/>
        <w:ind w:firstLineChars="200" w:firstLine="480"/>
        <w:rPr>
          <w:rFonts w:ascii="宋体" w:hAnsi="宋体"/>
          <w:color w:val="000000" w:themeColor="text1"/>
          <w:sz w:val="24"/>
        </w:rPr>
      </w:pPr>
      <w:r w:rsidRPr="00E8073E">
        <w:rPr>
          <w:rFonts w:ascii="宋体" w:hAnsi="宋体" w:hint="eastAsia"/>
          <w:color w:val="000000" w:themeColor="text1"/>
          <w:sz w:val="24"/>
        </w:rPr>
        <w:t>2.创新意识</w:t>
      </w:r>
    </w:p>
    <w:p w:rsidR="00030F82" w:rsidRPr="00E8073E" w:rsidRDefault="0048717A">
      <w:pPr>
        <w:spacing w:line="360" w:lineRule="auto"/>
        <w:ind w:firstLineChars="200" w:firstLine="480"/>
        <w:rPr>
          <w:rFonts w:ascii="宋体" w:hAnsi="宋体"/>
          <w:color w:val="000000" w:themeColor="text1"/>
          <w:sz w:val="24"/>
        </w:rPr>
      </w:pPr>
      <w:r w:rsidRPr="00E8073E">
        <w:rPr>
          <w:rFonts w:ascii="宋体" w:hAnsi="宋体" w:hint="eastAsia"/>
          <w:color w:val="000000" w:themeColor="text1"/>
          <w:sz w:val="24"/>
        </w:rPr>
        <w:t>能够用创新的方式与方法解决日常社会生活中的问题,</w:t>
      </w:r>
      <w:r w:rsidRPr="00E8073E">
        <w:rPr>
          <w:rFonts w:ascii="宋体" w:hAnsi="宋体" w:hint="eastAsia"/>
          <w:color w:val="000000" w:themeColor="text1"/>
          <w:kern w:val="0"/>
          <w:sz w:val="24"/>
        </w:rPr>
        <w:t>有自己独立的思考，能提出自己的见解。</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3.职业生涯规划测</w:t>
      </w:r>
      <w:r w:rsidR="00EC5506" w:rsidRPr="00E8073E">
        <w:rPr>
          <w:rFonts w:ascii="宋体" w:hAnsi="宋体" w:hint="eastAsia"/>
          <w:color w:val="000000" w:themeColor="text1"/>
          <w:sz w:val="24"/>
        </w:rPr>
        <w:t>评</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（1）自我分析：如职业兴趣－喜欢干什么、职业价值观－最看重什么、性</w:t>
      </w:r>
      <w:r w:rsidRPr="00E8073E">
        <w:rPr>
          <w:rFonts w:ascii="宋体" w:hAnsi="宋体" w:hint="eastAsia"/>
          <w:color w:val="000000" w:themeColor="text1"/>
          <w:sz w:val="24"/>
        </w:rPr>
        <w:lastRenderedPageBreak/>
        <w:t>格特征－适合干什么、胜任能力－优劣势是什么。</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（2）职业分析：对职业选择的相关外部环境进行较为系统的分析。如家庭环境分析、社会环境分析、职业环境分析。</w:t>
      </w:r>
    </w:p>
    <w:p w:rsidR="00030F82" w:rsidRPr="00E8073E" w:rsidRDefault="0048717A">
      <w:pPr>
        <w:spacing w:line="360" w:lineRule="auto"/>
        <w:rPr>
          <w:rFonts w:ascii="宋体" w:hAnsi="宋体"/>
          <w:color w:val="000000" w:themeColor="text1"/>
          <w:sz w:val="24"/>
        </w:rPr>
      </w:pPr>
      <w:r w:rsidRPr="00E8073E">
        <w:rPr>
          <w:rFonts w:ascii="宋体" w:hAnsi="宋体" w:hint="eastAsia"/>
          <w:color w:val="000000" w:themeColor="text1"/>
          <w:sz w:val="24"/>
        </w:rPr>
        <w:t xml:space="preserve">    （3）职业定位 ：如将来从事××职业、进入××类型的组织、具体路径（如你想要考取的证书、你将努力具备怎样的能力）等。</w:t>
      </w:r>
    </w:p>
    <w:p w:rsidR="00030F82" w:rsidRPr="00E8073E" w:rsidRDefault="00030F82">
      <w:pPr>
        <w:spacing w:line="360" w:lineRule="auto"/>
        <w:rPr>
          <w:rFonts w:ascii="宋体" w:hAnsi="宋体"/>
          <w:color w:val="000000" w:themeColor="text1"/>
          <w:sz w:val="24"/>
        </w:rPr>
      </w:pPr>
    </w:p>
    <w:p w:rsidR="00030F82" w:rsidRPr="00E8073E" w:rsidRDefault="00030F82">
      <w:pPr>
        <w:spacing w:line="360" w:lineRule="auto"/>
        <w:rPr>
          <w:rFonts w:ascii="宋体" w:hAnsi="宋体"/>
          <w:color w:val="000000" w:themeColor="text1"/>
          <w:sz w:val="24"/>
        </w:rPr>
      </w:pPr>
    </w:p>
    <w:sectPr w:rsidR="00030F82" w:rsidRPr="00E8073E" w:rsidSect="00030F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49" w:rsidRDefault="00047D49" w:rsidP="00EC5506">
      <w:r>
        <w:separator/>
      </w:r>
    </w:p>
  </w:endnote>
  <w:endnote w:type="continuationSeparator" w:id="0">
    <w:p w:rsidR="00047D49" w:rsidRDefault="00047D49" w:rsidP="00EC5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49" w:rsidRDefault="00047D49" w:rsidP="00EC5506">
      <w:r>
        <w:separator/>
      </w:r>
    </w:p>
  </w:footnote>
  <w:footnote w:type="continuationSeparator" w:id="0">
    <w:p w:rsidR="00047D49" w:rsidRDefault="00047D49" w:rsidP="00EC5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F82"/>
    <w:rsid w:val="00030F82"/>
    <w:rsid w:val="00047D49"/>
    <w:rsid w:val="0048717A"/>
    <w:rsid w:val="00677164"/>
    <w:rsid w:val="00E8073E"/>
    <w:rsid w:val="00EC55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82"/>
    <w:pPr>
      <w:widowControl w:val="0"/>
      <w:jc w:val="both"/>
    </w:pPr>
    <w:rPr>
      <w:kern w:val="2"/>
      <w:sz w:val="21"/>
      <w:szCs w:val="24"/>
    </w:rPr>
  </w:style>
  <w:style w:type="paragraph" w:styleId="1">
    <w:name w:val="heading 1"/>
    <w:basedOn w:val="a"/>
    <w:next w:val="a"/>
    <w:link w:val="1Char"/>
    <w:qFormat/>
    <w:rsid w:val="00030F8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30F82"/>
    <w:pPr>
      <w:tabs>
        <w:tab w:val="center" w:pos="4153"/>
        <w:tab w:val="right" w:pos="8306"/>
      </w:tabs>
      <w:snapToGrid w:val="0"/>
      <w:jc w:val="left"/>
    </w:pPr>
    <w:rPr>
      <w:sz w:val="18"/>
      <w:szCs w:val="18"/>
    </w:rPr>
  </w:style>
  <w:style w:type="paragraph" w:styleId="a4">
    <w:name w:val="header"/>
    <w:basedOn w:val="a"/>
    <w:link w:val="Char0"/>
    <w:uiPriority w:val="99"/>
    <w:qFormat/>
    <w:rsid w:val="00030F82"/>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030F82"/>
    <w:rPr>
      <w:b/>
    </w:rPr>
  </w:style>
  <w:style w:type="character" w:customStyle="1" w:styleId="1Char">
    <w:name w:val="标题 1 Char"/>
    <w:basedOn w:val="a0"/>
    <w:link w:val="1"/>
    <w:rsid w:val="00030F82"/>
    <w:rPr>
      <w:rFonts w:ascii="宋体" w:hAnsi="宋体" w:cs="宋体"/>
      <w:b/>
      <w:bCs/>
      <w:kern w:val="36"/>
      <w:sz w:val="48"/>
      <w:szCs w:val="48"/>
    </w:rPr>
  </w:style>
  <w:style w:type="character" w:customStyle="1" w:styleId="Char0">
    <w:name w:val="页眉 Char"/>
    <w:basedOn w:val="a0"/>
    <w:link w:val="a4"/>
    <w:uiPriority w:val="99"/>
    <w:qFormat/>
    <w:rsid w:val="00030F82"/>
    <w:rPr>
      <w:kern w:val="2"/>
      <w:sz w:val="18"/>
      <w:szCs w:val="18"/>
    </w:rPr>
  </w:style>
  <w:style w:type="character" w:customStyle="1" w:styleId="Char">
    <w:name w:val="页脚 Char"/>
    <w:basedOn w:val="a0"/>
    <w:link w:val="a3"/>
    <w:uiPriority w:val="99"/>
    <w:qFormat/>
    <w:rsid w:val="00030F82"/>
    <w:rPr>
      <w:kern w:val="2"/>
      <w:sz w:val="18"/>
      <w:szCs w:val="18"/>
    </w:rPr>
  </w:style>
  <w:style w:type="paragraph" w:styleId="a6">
    <w:name w:val="List Paragraph"/>
    <w:basedOn w:val="a"/>
    <w:uiPriority w:val="99"/>
    <w:qFormat/>
    <w:rsid w:val="00030F82"/>
    <w:pPr>
      <w:ind w:firstLineChars="200" w:firstLine="420"/>
    </w:pPr>
  </w:style>
  <w:style w:type="character" w:customStyle="1" w:styleId="author-p-24918717">
    <w:name w:val="author-p-24918717"/>
    <w:basedOn w:val="a0"/>
    <w:qFormat/>
    <w:rsid w:val="00030F82"/>
  </w:style>
  <w:style w:type="character" w:customStyle="1" w:styleId="boldtrue">
    <w:name w:val="bold:true"/>
    <w:basedOn w:val="a0"/>
    <w:qFormat/>
    <w:rsid w:val="00030F82"/>
  </w:style>
  <w:style w:type="character" w:customStyle="1" w:styleId="color000000">
    <w:name w:val="color:#000000"/>
    <w:basedOn w:val="a0"/>
    <w:qFormat/>
    <w:rsid w:val="00030F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ADC4E-1EC0-4882-BAEB-DD706192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2021-02-17T00:21:00Z</dcterms:created>
  <dcterms:modified xsi:type="dcterms:W3CDTF">2008-01-03T17:22:00Z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88492B5DCDF442E180FE7EE2B4FCF4BB</vt:lpwstr>
  </property>
</Properties>
</file>